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8E1" w:rsidRDefault="009E58E1">
      <w:pPr>
        <w:rPr>
          <w:b/>
          <w:bCs/>
        </w:rPr>
      </w:pPr>
      <w:r>
        <w:rPr>
          <w:b/>
          <w:bCs/>
        </w:rPr>
        <w:t>MÍSTNOST 103</w:t>
      </w:r>
    </w:p>
    <w:p w:rsidR="001C4ABD" w:rsidRDefault="001C4ABD">
      <w:r>
        <w:rPr>
          <w:b/>
          <w:bCs/>
        </w:rPr>
        <w:t>Zbraslavská kronika o mincovní reformě Václava II.</w:t>
      </w:r>
    </w:p>
    <w:p w:rsidR="00080E2C" w:rsidRDefault="009E44B2" w:rsidP="00720021">
      <w:r>
        <w:t xml:space="preserve">Pravděpodobně v roce </w:t>
      </w:r>
      <w:r w:rsidR="001C4ABD">
        <w:t>1305 –</w:t>
      </w:r>
      <w:r>
        <w:t xml:space="preserve"> </w:t>
      </w:r>
      <w:r w:rsidR="001C4ABD">
        <w:t xml:space="preserve">po </w:t>
      </w:r>
      <w:r>
        <w:t>smrt</w:t>
      </w:r>
      <w:bookmarkStart w:id="0" w:name="_GoBack"/>
      <w:bookmarkEnd w:id="0"/>
      <w:r>
        <w:t xml:space="preserve">i </w:t>
      </w:r>
      <w:r w:rsidR="001C4ABD">
        <w:t>král</w:t>
      </w:r>
      <w:r>
        <w:t>e Václava II. –</w:t>
      </w:r>
      <w:r w:rsidR="001C4ABD">
        <w:t xml:space="preserve"> začal Ota Durynský, opat cisterciáckého kláštera na Zbraslavi, psát latinskou kroniku </w:t>
      </w:r>
      <w:proofErr w:type="spellStart"/>
      <w:r w:rsidR="001C4ABD">
        <w:t>Chronicon</w:t>
      </w:r>
      <w:proofErr w:type="spellEnd"/>
      <w:r w:rsidR="001C4ABD">
        <w:t xml:space="preserve"> </w:t>
      </w:r>
      <w:proofErr w:type="spellStart"/>
      <w:r>
        <w:t>A</w:t>
      </w:r>
      <w:r w:rsidR="001C4ABD">
        <w:t>ulae</w:t>
      </w:r>
      <w:proofErr w:type="spellEnd"/>
      <w:r w:rsidR="001C4ABD">
        <w:t xml:space="preserve"> </w:t>
      </w:r>
      <w:proofErr w:type="spellStart"/>
      <w:r>
        <w:t>R</w:t>
      </w:r>
      <w:r w:rsidR="001C4ABD">
        <w:t>egiae</w:t>
      </w:r>
      <w:proofErr w:type="spellEnd"/>
      <w:r w:rsidR="001C4ABD">
        <w:t>, dnes známou jako Zbraslavská kronika</w:t>
      </w:r>
      <w:r>
        <w:t>.</w:t>
      </w:r>
      <w:r w:rsidR="001C4ABD">
        <w:t xml:space="preserve"> </w:t>
      </w:r>
      <w:r>
        <w:t>T</w:t>
      </w:r>
      <w:r w:rsidR="001C4ABD">
        <w:t xml:space="preserve">oto monumentální dílo, v jehož sepisování pokračoval až do roku 1339 </w:t>
      </w:r>
      <w:r>
        <w:t xml:space="preserve">opat </w:t>
      </w:r>
      <w:r w:rsidR="001C4ABD">
        <w:t xml:space="preserve">Petr Žitavský, je prvořadým vyprávěcím pramenem </w:t>
      </w:r>
      <w:r w:rsidR="003B7839">
        <w:t>pr</w:t>
      </w:r>
      <w:r w:rsidR="001C4ABD">
        <w:t>o s</w:t>
      </w:r>
      <w:r w:rsidR="003B7839">
        <w:t>tu</w:t>
      </w:r>
      <w:r w:rsidR="001C4ABD">
        <w:t>d</w:t>
      </w:r>
      <w:r w:rsidR="003B7839">
        <w:t xml:space="preserve">ium </w:t>
      </w:r>
      <w:r w:rsidR="001C4ABD">
        <w:t>českých dějin první poloviny 14. století</w:t>
      </w:r>
      <w:r w:rsidR="009B0A2C">
        <w:t>.</w:t>
      </w:r>
      <w:r w:rsidR="001C4ABD">
        <w:t xml:space="preserve"> </w:t>
      </w:r>
      <w:r w:rsidR="009B0A2C">
        <w:t xml:space="preserve">Svůj ohlas zde pochopitelně našly </w:t>
      </w:r>
      <w:r w:rsidR="001C4ABD">
        <w:t xml:space="preserve">i </w:t>
      </w:r>
      <w:r w:rsidR="003B7839">
        <w:t xml:space="preserve">okolnosti Václavovy mincovní reformy a </w:t>
      </w:r>
      <w:r w:rsidR="001C4ABD">
        <w:t>počát</w:t>
      </w:r>
      <w:r w:rsidR="009B0A2C">
        <w:t>ky</w:t>
      </w:r>
      <w:r w:rsidR="001C4ABD">
        <w:t xml:space="preserve"> ražby pražského groše</w:t>
      </w:r>
      <w:r>
        <w:t>.</w:t>
      </w:r>
      <w:r w:rsidR="001C4ABD">
        <w:t xml:space="preserve"> </w:t>
      </w:r>
      <w:r w:rsidR="009B0A2C">
        <w:t>Kronika je zároveň – zvláště ve své první části –</w:t>
      </w:r>
      <w:r w:rsidR="003B7839">
        <w:t xml:space="preserve"> </w:t>
      </w:r>
      <w:r w:rsidR="001C4ABD">
        <w:t>značn</w:t>
      </w:r>
      <w:r w:rsidR="003B7839">
        <w:t>ě</w:t>
      </w:r>
      <w:r w:rsidR="001C4ABD">
        <w:t xml:space="preserve"> </w:t>
      </w:r>
      <w:r w:rsidR="003B7839">
        <w:t>tendenčn</w:t>
      </w:r>
      <w:r w:rsidR="001C4ABD">
        <w:t>í oslav</w:t>
      </w:r>
      <w:r w:rsidR="009B0A2C">
        <w:t>o</w:t>
      </w:r>
      <w:r w:rsidR="001C4ABD">
        <w:t xml:space="preserve">u </w:t>
      </w:r>
      <w:r w:rsidR="003B7839">
        <w:t xml:space="preserve">osobnosti a vlády </w:t>
      </w:r>
      <w:r w:rsidR="001C4ABD">
        <w:t xml:space="preserve">Václava II. </w:t>
      </w:r>
      <w:r w:rsidR="009B0A2C">
        <w:t xml:space="preserve">Tento panovník byl totiž </w:t>
      </w:r>
      <w:r w:rsidR="001C4ABD">
        <w:t xml:space="preserve">zakladatelem </w:t>
      </w:r>
      <w:r w:rsidR="009B0A2C">
        <w:t xml:space="preserve">a velkým dobrodincem </w:t>
      </w:r>
      <w:r w:rsidR="001C4ABD">
        <w:t>zbraslavského kláštera</w:t>
      </w:r>
      <w:r w:rsidR="009B0A2C">
        <w:t xml:space="preserve">, a proto jej tamní cisterciáci </w:t>
      </w:r>
      <w:r w:rsidR="003B7839">
        <w:t>chova</w:t>
      </w:r>
      <w:r w:rsidR="009B0A2C">
        <w:t xml:space="preserve">li v mimořádné </w:t>
      </w:r>
      <w:r w:rsidR="00720021">
        <w:t>úctě, kterou</w:t>
      </w:r>
      <w:r w:rsidR="009B0A2C">
        <w:t xml:space="preserve"> dodnes</w:t>
      </w:r>
      <w:r w:rsidR="00720021">
        <w:t xml:space="preserve"> můžeme</w:t>
      </w:r>
      <w:r w:rsidR="009B0A2C">
        <w:t xml:space="preserve"> </w:t>
      </w:r>
      <w:r w:rsidR="00720021">
        <w:t>vn</w:t>
      </w:r>
      <w:r w:rsidR="009B0A2C">
        <w:t>í</w:t>
      </w:r>
      <w:r w:rsidR="00720021">
        <w:t>mat</w:t>
      </w:r>
      <w:r w:rsidR="009B0A2C">
        <w:t xml:space="preserve"> </w:t>
      </w:r>
      <w:r w:rsidR="00720021">
        <w:t>na</w:t>
      </w:r>
      <w:r w:rsidR="009B0A2C">
        <w:t xml:space="preserve"> stránk</w:t>
      </w:r>
      <w:r w:rsidR="00720021">
        <w:t>ách</w:t>
      </w:r>
      <w:r w:rsidR="009B0A2C">
        <w:t xml:space="preserve"> Zbraslavské kroniky</w:t>
      </w:r>
      <w:r>
        <w:t>.</w:t>
      </w:r>
    </w:p>
    <w:p w:rsidR="009B0A2C" w:rsidRDefault="003B7839" w:rsidP="00720021">
      <w:r>
        <w:t>Ukázka pochází z </w:t>
      </w:r>
      <w:r w:rsidR="00720021">
        <w:t>rozměrn</w:t>
      </w:r>
      <w:r>
        <w:t xml:space="preserve">ého ozdobného rukopisu Zbraslavské kroniky z konce </w:t>
      </w:r>
      <w:r w:rsidR="00720021">
        <w:t>14. století, který jako jediný z dochovaných exemplářů zahrnuje všechny tři knihy, z nichž se kronika skládá. Obsahuje také iniciálu s vyobrazením Václava II. a známá vyobrazení českých králů a královen. Originální rukopis</w:t>
      </w:r>
      <w:r>
        <w:t xml:space="preserve"> je uložen ve Státním okresním archivu v Jihlavě.</w:t>
      </w:r>
    </w:p>
    <w:p w:rsidR="001C4ABD" w:rsidRDefault="00720021" w:rsidP="001C4ABD">
      <w:r>
        <w:rPr>
          <w:noProof/>
        </w:rPr>
        <w:drawing>
          <wp:inline distT="0" distB="0" distL="0" distR="0">
            <wp:extent cx="2700436" cy="4052440"/>
            <wp:effectExtent l="0" t="0" r="5080" b="571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ol42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920" cy="4089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>
            <wp:extent cx="2794002" cy="4055493"/>
            <wp:effectExtent l="0" t="0" r="6350" b="254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ol42v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6148" cy="4073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0021" w:rsidRDefault="00720021" w:rsidP="001C4ABD"/>
    <w:p w:rsidR="009C05F9" w:rsidRDefault="009C05F9" w:rsidP="009C05F9">
      <w:r>
        <w:t>„</w:t>
      </w:r>
      <w:proofErr w:type="spellStart"/>
      <w:r w:rsidRPr="009C05F9">
        <w:rPr>
          <w:b/>
          <w:bCs/>
        </w:rPr>
        <w:t>Capitulum</w:t>
      </w:r>
      <w:proofErr w:type="spellEnd"/>
      <w:r w:rsidRPr="009C05F9">
        <w:rPr>
          <w:b/>
          <w:bCs/>
        </w:rPr>
        <w:t xml:space="preserve"> LXVI.</w:t>
      </w:r>
      <w:r w:rsidR="001C4ABD" w:rsidRPr="009C05F9">
        <w:rPr>
          <w:b/>
          <w:bCs/>
        </w:rPr>
        <w:t xml:space="preserve"> </w:t>
      </w:r>
      <w:proofErr w:type="spellStart"/>
      <w:r w:rsidR="001C4ABD" w:rsidRPr="009C05F9">
        <w:rPr>
          <w:b/>
          <w:bCs/>
        </w:rPr>
        <w:t>Qualiter</w:t>
      </w:r>
      <w:proofErr w:type="spellEnd"/>
      <w:r w:rsidR="001C4ABD" w:rsidRPr="009C05F9">
        <w:rPr>
          <w:b/>
          <w:bCs/>
        </w:rPr>
        <w:t xml:space="preserve"> et </w:t>
      </w:r>
      <w:proofErr w:type="spellStart"/>
      <w:r w:rsidR="001C4ABD" w:rsidRPr="009C05F9">
        <w:rPr>
          <w:b/>
          <w:bCs/>
        </w:rPr>
        <w:t>quare</w:t>
      </w:r>
      <w:proofErr w:type="spellEnd"/>
      <w:r w:rsidR="001C4ABD" w:rsidRPr="009C05F9">
        <w:rPr>
          <w:b/>
          <w:bCs/>
        </w:rPr>
        <w:t xml:space="preserve"> </w:t>
      </w:r>
      <w:proofErr w:type="spellStart"/>
      <w:r w:rsidR="001C4ABD" w:rsidRPr="009C05F9">
        <w:rPr>
          <w:b/>
          <w:bCs/>
        </w:rPr>
        <w:t>grossi</w:t>
      </w:r>
      <w:proofErr w:type="spellEnd"/>
      <w:r w:rsidR="001C4ABD" w:rsidRPr="009C05F9">
        <w:rPr>
          <w:b/>
          <w:bCs/>
        </w:rPr>
        <w:t xml:space="preserve"> </w:t>
      </w:r>
      <w:proofErr w:type="spellStart"/>
      <w:r w:rsidR="001C4ABD" w:rsidRPr="009C05F9">
        <w:rPr>
          <w:b/>
          <w:bCs/>
        </w:rPr>
        <w:t>denarii</w:t>
      </w:r>
      <w:proofErr w:type="spellEnd"/>
      <w:r w:rsidR="001C4ABD" w:rsidRPr="009C05F9">
        <w:rPr>
          <w:b/>
          <w:bCs/>
        </w:rPr>
        <w:t xml:space="preserve"> primo </w:t>
      </w:r>
      <w:proofErr w:type="spellStart"/>
      <w:r w:rsidR="001C4ABD" w:rsidRPr="009C05F9">
        <w:rPr>
          <w:b/>
          <w:bCs/>
        </w:rPr>
        <w:t>inceperint</w:t>
      </w:r>
      <w:proofErr w:type="spellEnd"/>
      <w:r w:rsidR="001C4ABD" w:rsidRPr="009C05F9">
        <w:rPr>
          <w:b/>
          <w:bCs/>
        </w:rPr>
        <w:t xml:space="preserve"> in </w:t>
      </w:r>
      <w:proofErr w:type="spellStart"/>
      <w:r w:rsidR="001C4ABD" w:rsidRPr="009C05F9">
        <w:rPr>
          <w:b/>
          <w:bCs/>
        </w:rPr>
        <w:t>regno</w:t>
      </w:r>
      <w:proofErr w:type="spellEnd"/>
      <w:r w:rsidR="001C4ABD" w:rsidRPr="009C05F9">
        <w:rPr>
          <w:b/>
          <w:bCs/>
        </w:rPr>
        <w:t xml:space="preserve"> Bohemie </w:t>
      </w:r>
      <w:proofErr w:type="spellStart"/>
      <w:r w:rsidR="001C4ABD" w:rsidRPr="009C05F9">
        <w:rPr>
          <w:b/>
          <w:bCs/>
        </w:rPr>
        <w:t>monetari</w:t>
      </w:r>
      <w:proofErr w:type="spellEnd"/>
      <w:r w:rsidR="001C4ABD" w:rsidRPr="009C05F9">
        <w:rPr>
          <w:b/>
          <w:bCs/>
        </w:rPr>
        <w:t>.</w:t>
      </w:r>
    </w:p>
    <w:p w:rsidR="009C05F9" w:rsidRDefault="001C4ABD" w:rsidP="009C05F9">
      <w:r>
        <w:t xml:space="preserve">A </w:t>
      </w:r>
      <w:proofErr w:type="spellStart"/>
      <w:r>
        <w:t>primeva</w:t>
      </w:r>
      <w:proofErr w:type="spellEnd"/>
      <w:r>
        <w:t xml:space="preserve"> </w:t>
      </w:r>
      <w:proofErr w:type="spellStart"/>
      <w:r>
        <w:t>terre</w:t>
      </w:r>
      <w:proofErr w:type="spellEnd"/>
      <w:r>
        <w:t xml:space="preserve"> </w:t>
      </w:r>
      <w:proofErr w:type="spellStart"/>
      <w:r>
        <w:t>Bohemicalis</w:t>
      </w:r>
      <w:proofErr w:type="spellEnd"/>
      <w:r>
        <w:t xml:space="preserve"> </w:t>
      </w:r>
      <w:proofErr w:type="spellStart"/>
      <w:r>
        <w:t>origine</w:t>
      </w:r>
      <w:proofErr w:type="spellEnd"/>
      <w:r>
        <w:t xml:space="preserve"> usus </w:t>
      </w:r>
      <w:proofErr w:type="spellStart"/>
      <w:r>
        <w:t>confusus</w:t>
      </w:r>
      <w:proofErr w:type="spellEnd"/>
      <w:r>
        <w:t xml:space="preserve"> </w:t>
      </w:r>
      <w:proofErr w:type="spellStart"/>
      <w:r>
        <w:t>fuit</w:t>
      </w:r>
      <w:proofErr w:type="spellEnd"/>
      <w:r>
        <w:t xml:space="preserve"> in </w:t>
      </w:r>
      <w:proofErr w:type="spellStart"/>
      <w:r>
        <w:t>numismate</w:t>
      </w:r>
      <w:proofErr w:type="spellEnd"/>
      <w:r>
        <w:t xml:space="preserve">, qui </w:t>
      </w:r>
      <w:proofErr w:type="spellStart"/>
      <w:r>
        <w:t>adhuc</w:t>
      </w:r>
      <w:proofErr w:type="spellEnd"/>
      <w:r>
        <w:t xml:space="preserve"> in </w:t>
      </w:r>
      <w:proofErr w:type="spellStart"/>
      <w:r>
        <w:t>plerisque</w:t>
      </w:r>
      <w:proofErr w:type="spellEnd"/>
      <w:r>
        <w:t xml:space="preserve"> </w:t>
      </w:r>
      <w:proofErr w:type="spellStart"/>
      <w:r>
        <w:t>regionibus</w:t>
      </w:r>
      <w:proofErr w:type="spellEnd"/>
      <w:r>
        <w:t xml:space="preserve"> </w:t>
      </w:r>
      <w:proofErr w:type="spellStart"/>
      <w:r>
        <w:t>solet</w:t>
      </w:r>
      <w:proofErr w:type="spellEnd"/>
      <w:r>
        <w:t xml:space="preserve"> </w:t>
      </w:r>
      <w:proofErr w:type="spellStart"/>
      <w:r>
        <w:t>esse</w:t>
      </w:r>
      <w:proofErr w:type="spellEnd"/>
      <w:r>
        <w:t xml:space="preserve">. </w:t>
      </w:r>
      <w:r w:rsidR="009C05F9" w:rsidRPr="001C091D">
        <w:t>[</w:t>
      </w:r>
      <w:r>
        <w:t>…</w:t>
      </w:r>
      <w:r w:rsidR="009C05F9" w:rsidRPr="001C091D">
        <w:t>]</w:t>
      </w:r>
      <w:r w:rsidR="009C05F9">
        <w:t xml:space="preserve"> </w:t>
      </w:r>
      <w:proofErr w:type="spellStart"/>
      <w:r>
        <w:t>Quibus</w:t>
      </w:r>
      <w:proofErr w:type="spellEnd"/>
      <w:r>
        <w:t xml:space="preserve"> </w:t>
      </w:r>
      <w:proofErr w:type="spellStart"/>
      <w:r>
        <w:t>malis</w:t>
      </w:r>
      <w:proofErr w:type="spellEnd"/>
      <w:r>
        <w:t xml:space="preserve"> </w:t>
      </w:r>
      <w:proofErr w:type="spellStart"/>
      <w:r>
        <w:t>pius</w:t>
      </w:r>
      <w:proofErr w:type="spellEnd"/>
      <w:r>
        <w:t xml:space="preserve"> </w:t>
      </w:r>
      <w:proofErr w:type="spellStart"/>
      <w:r>
        <w:t>Wenceslaus</w:t>
      </w:r>
      <w:proofErr w:type="spellEnd"/>
      <w:r>
        <w:t xml:space="preserve">, Bohemie </w:t>
      </w:r>
      <w:proofErr w:type="spellStart"/>
      <w:r>
        <w:t>rex</w:t>
      </w:r>
      <w:proofErr w:type="spellEnd"/>
      <w:r>
        <w:t xml:space="preserve"> </w:t>
      </w:r>
      <w:proofErr w:type="spellStart"/>
      <w:r>
        <w:t>sextus</w:t>
      </w:r>
      <w:proofErr w:type="spellEnd"/>
      <w:r>
        <w:t xml:space="preserve">, Aule </w:t>
      </w:r>
      <w:proofErr w:type="spellStart"/>
      <w:r>
        <w:t>Regie</w:t>
      </w:r>
      <w:proofErr w:type="spellEnd"/>
      <w:r>
        <w:t xml:space="preserve"> </w:t>
      </w:r>
      <w:proofErr w:type="spellStart"/>
      <w:r>
        <w:t>fundator</w:t>
      </w:r>
      <w:proofErr w:type="spellEnd"/>
      <w:r>
        <w:t xml:space="preserve"> primus, </w:t>
      </w:r>
      <w:proofErr w:type="spellStart"/>
      <w:r>
        <w:t>dilectus</w:t>
      </w:r>
      <w:proofErr w:type="spellEnd"/>
      <w:r>
        <w:t xml:space="preserve"> a </w:t>
      </w:r>
      <w:proofErr w:type="spellStart"/>
      <w:r>
        <w:t>Deo</w:t>
      </w:r>
      <w:proofErr w:type="spellEnd"/>
      <w:r>
        <w:t xml:space="preserve"> et </w:t>
      </w:r>
      <w:proofErr w:type="spellStart"/>
      <w:r>
        <w:t>hominibus</w:t>
      </w:r>
      <w:proofErr w:type="spellEnd"/>
      <w:r>
        <w:t xml:space="preserve">, </w:t>
      </w:r>
      <w:proofErr w:type="spellStart"/>
      <w:r>
        <w:t>cuius</w:t>
      </w:r>
      <w:proofErr w:type="spellEnd"/>
      <w:r>
        <w:t xml:space="preserve"> </w:t>
      </w:r>
      <w:proofErr w:type="spellStart"/>
      <w:r>
        <w:t>digne</w:t>
      </w:r>
      <w:proofErr w:type="spellEnd"/>
      <w:r>
        <w:t xml:space="preserve"> </w:t>
      </w:r>
      <w:proofErr w:type="spellStart"/>
      <w:r>
        <w:t>memoria</w:t>
      </w:r>
      <w:proofErr w:type="spellEnd"/>
      <w:r>
        <w:t xml:space="preserve"> in </w:t>
      </w:r>
      <w:proofErr w:type="spellStart"/>
      <w:r>
        <w:t>benediccione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, </w:t>
      </w:r>
      <w:proofErr w:type="spellStart"/>
      <w:r>
        <w:t>cum</w:t>
      </w:r>
      <w:proofErr w:type="spellEnd"/>
      <w:r>
        <w:t xml:space="preserve"> </w:t>
      </w:r>
      <w:proofErr w:type="spellStart"/>
      <w:r>
        <w:t>ipsius</w:t>
      </w:r>
      <w:proofErr w:type="spellEnd"/>
      <w:r>
        <w:t xml:space="preserve"> </w:t>
      </w:r>
      <w:proofErr w:type="spellStart"/>
      <w:r>
        <w:t>memoria</w:t>
      </w:r>
      <w:proofErr w:type="spellEnd"/>
      <w:r>
        <w:t xml:space="preserve"> quasi </w:t>
      </w:r>
      <w:proofErr w:type="spellStart"/>
      <w:r>
        <w:t>mellis</w:t>
      </w:r>
      <w:proofErr w:type="spellEnd"/>
      <w:r>
        <w:t xml:space="preserve"> </w:t>
      </w:r>
      <w:proofErr w:type="spellStart"/>
      <w:r>
        <w:t>stilla</w:t>
      </w:r>
      <w:proofErr w:type="spellEnd"/>
      <w:r>
        <w:t xml:space="preserve"> in </w:t>
      </w:r>
      <w:proofErr w:type="spellStart"/>
      <w:r>
        <w:t>ore</w:t>
      </w:r>
      <w:proofErr w:type="spellEnd"/>
      <w:r>
        <w:t xml:space="preserve"> </w:t>
      </w:r>
      <w:proofErr w:type="spellStart"/>
      <w:r>
        <w:t>dulcescat</w:t>
      </w:r>
      <w:proofErr w:type="spellEnd"/>
      <w:r>
        <w:t xml:space="preserve">, in </w:t>
      </w:r>
      <w:proofErr w:type="spellStart"/>
      <w:r>
        <w:t>aure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cithara</w:t>
      </w:r>
      <w:proofErr w:type="spellEnd"/>
      <w:r>
        <w:t xml:space="preserve"> </w:t>
      </w:r>
      <w:proofErr w:type="spellStart"/>
      <w:r>
        <w:t>armonizet</w:t>
      </w:r>
      <w:proofErr w:type="spellEnd"/>
      <w:r>
        <w:t xml:space="preserve">, </w:t>
      </w:r>
      <w:proofErr w:type="spellStart"/>
      <w:r>
        <w:t>ut</w:t>
      </w:r>
      <w:proofErr w:type="spellEnd"/>
      <w:r>
        <w:t xml:space="preserve"> </w:t>
      </w:r>
      <w:proofErr w:type="spellStart"/>
      <w:r>
        <w:t>commune</w:t>
      </w:r>
      <w:proofErr w:type="spellEnd"/>
      <w:r>
        <w:t xml:space="preserve"> </w:t>
      </w:r>
      <w:proofErr w:type="spellStart"/>
      <w:r>
        <w:t>bonum</w:t>
      </w:r>
      <w:proofErr w:type="spellEnd"/>
      <w:r>
        <w:t xml:space="preserve"> per </w:t>
      </w:r>
      <w:proofErr w:type="spellStart"/>
      <w:r>
        <w:t>amplius</w:t>
      </w:r>
      <w:proofErr w:type="spellEnd"/>
      <w:r>
        <w:t xml:space="preserve"> </w:t>
      </w:r>
      <w:proofErr w:type="spellStart"/>
      <w:r>
        <w:t>dilataret</w:t>
      </w:r>
      <w:proofErr w:type="spellEnd"/>
      <w:r>
        <w:t xml:space="preserve">, </w:t>
      </w:r>
      <w:proofErr w:type="spellStart"/>
      <w:r>
        <w:t>occurrere</w:t>
      </w:r>
      <w:proofErr w:type="spellEnd"/>
      <w:r>
        <w:t xml:space="preserve"> </w:t>
      </w:r>
      <w:proofErr w:type="spellStart"/>
      <w:r>
        <w:t>sagaciter</w:t>
      </w:r>
      <w:proofErr w:type="spellEnd"/>
      <w:r>
        <w:t xml:space="preserve"> </w:t>
      </w:r>
      <w:proofErr w:type="spellStart"/>
      <w:r>
        <w:t>cogitabat</w:t>
      </w:r>
      <w:proofErr w:type="spellEnd"/>
      <w:r>
        <w:t xml:space="preserve">. </w:t>
      </w:r>
      <w:proofErr w:type="spellStart"/>
      <w:r>
        <w:t>Ipse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</w:t>
      </w:r>
      <w:proofErr w:type="spellStart"/>
      <w:r>
        <w:t>rex</w:t>
      </w:r>
      <w:proofErr w:type="spellEnd"/>
      <w:r>
        <w:t xml:space="preserve"> </w:t>
      </w:r>
      <w:proofErr w:type="spellStart"/>
      <w:r>
        <w:t>multorum</w:t>
      </w:r>
      <w:proofErr w:type="spellEnd"/>
      <w:r>
        <w:t xml:space="preserve"> </w:t>
      </w:r>
      <w:proofErr w:type="spellStart"/>
      <w:r>
        <w:t>precavere</w:t>
      </w:r>
      <w:proofErr w:type="spellEnd"/>
      <w:r>
        <w:t xml:space="preserve"> </w:t>
      </w:r>
      <w:proofErr w:type="spellStart"/>
      <w:r>
        <w:t>cupiens</w:t>
      </w:r>
      <w:proofErr w:type="spellEnd"/>
      <w:r>
        <w:t xml:space="preserve"> </w:t>
      </w:r>
      <w:proofErr w:type="spellStart"/>
      <w:r>
        <w:t>periculo</w:t>
      </w:r>
      <w:proofErr w:type="spellEnd"/>
      <w:r>
        <w:t xml:space="preserve"> </w:t>
      </w:r>
      <w:proofErr w:type="spellStart"/>
      <w:r>
        <w:lastRenderedPageBreak/>
        <w:t>disposuit</w:t>
      </w:r>
      <w:proofErr w:type="spellEnd"/>
      <w:r>
        <w:t xml:space="preserve">, </w:t>
      </w:r>
      <w:proofErr w:type="spellStart"/>
      <w:r>
        <w:t>ut</w:t>
      </w:r>
      <w:proofErr w:type="spellEnd"/>
      <w:r>
        <w:t xml:space="preserve"> </w:t>
      </w:r>
      <w:proofErr w:type="spellStart"/>
      <w:r>
        <w:t>populus</w:t>
      </w:r>
      <w:proofErr w:type="spellEnd"/>
      <w:r>
        <w:t xml:space="preserve"> in </w:t>
      </w:r>
      <w:proofErr w:type="spellStart"/>
      <w:r>
        <w:t>uno</w:t>
      </w:r>
      <w:proofErr w:type="spellEnd"/>
      <w:r>
        <w:t xml:space="preserve"> </w:t>
      </w:r>
      <w:proofErr w:type="spellStart"/>
      <w:r>
        <w:t>sibi</w:t>
      </w:r>
      <w:proofErr w:type="spellEnd"/>
      <w:r>
        <w:t xml:space="preserve"> </w:t>
      </w:r>
      <w:proofErr w:type="spellStart"/>
      <w:r>
        <w:t>communicet</w:t>
      </w:r>
      <w:proofErr w:type="spellEnd"/>
      <w:r>
        <w:t xml:space="preserve"> in </w:t>
      </w:r>
      <w:proofErr w:type="spellStart"/>
      <w:r>
        <w:t>numismate</w:t>
      </w:r>
      <w:proofErr w:type="spellEnd"/>
      <w:r>
        <w:t xml:space="preserve"> </w:t>
      </w:r>
      <w:proofErr w:type="spellStart"/>
      <w:r>
        <w:t>mutuo</w:t>
      </w:r>
      <w:proofErr w:type="spellEnd"/>
      <w:r>
        <w:t xml:space="preserve">, </w:t>
      </w:r>
      <w:proofErr w:type="spellStart"/>
      <w:r>
        <w:t>ut</w:t>
      </w:r>
      <w:proofErr w:type="spellEnd"/>
      <w:r>
        <w:t xml:space="preserve"> </w:t>
      </w:r>
      <w:proofErr w:type="spellStart"/>
      <w:r>
        <w:t>puta</w:t>
      </w:r>
      <w:proofErr w:type="spellEnd"/>
      <w:r>
        <w:t xml:space="preserve"> qui in </w:t>
      </w:r>
      <w:proofErr w:type="spellStart"/>
      <w:r>
        <w:t>uno</w:t>
      </w:r>
      <w:proofErr w:type="spellEnd"/>
      <w:r>
        <w:t xml:space="preserve"> </w:t>
      </w:r>
      <w:proofErr w:type="spellStart"/>
      <w:r>
        <w:t>rege</w:t>
      </w:r>
      <w:proofErr w:type="spellEnd"/>
      <w:r>
        <w:t xml:space="preserve"> participant et in </w:t>
      </w:r>
      <w:proofErr w:type="spellStart"/>
      <w:r>
        <w:t>regno</w:t>
      </w:r>
      <w:proofErr w:type="spellEnd"/>
      <w:r>
        <w:t xml:space="preserve">. </w:t>
      </w:r>
      <w:proofErr w:type="spellStart"/>
      <w:r>
        <w:t>Mittit</w:t>
      </w:r>
      <w:proofErr w:type="spellEnd"/>
      <w:r>
        <w:t xml:space="preserve"> </w:t>
      </w:r>
      <w:proofErr w:type="spellStart"/>
      <w:r>
        <w:t>itaque</w:t>
      </w:r>
      <w:proofErr w:type="spellEnd"/>
      <w:r>
        <w:t xml:space="preserve"> </w:t>
      </w:r>
      <w:proofErr w:type="spellStart"/>
      <w:r>
        <w:t>rex</w:t>
      </w:r>
      <w:proofErr w:type="spellEnd"/>
      <w:r>
        <w:t xml:space="preserve"> </w:t>
      </w:r>
      <w:proofErr w:type="spellStart"/>
      <w:r>
        <w:t>Florenciam</w:t>
      </w:r>
      <w:proofErr w:type="spellEnd"/>
      <w:r>
        <w:t xml:space="preserve">, </w:t>
      </w:r>
      <w:proofErr w:type="spellStart"/>
      <w:r>
        <w:t>viros</w:t>
      </w:r>
      <w:proofErr w:type="spellEnd"/>
      <w:r>
        <w:t xml:space="preserve"> </w:t>
      </w:r>
      <w:proofErr w:type="spellStart"/>
      <w:r>
        <w:t>industrios</w:t>
      </w:r>
      <w:proofErr w:type="spellEnd"/>
      <w:r>
        <w:t xml:space="preserve">, </w:t>
      </w:r>
      <w:proofErr w:type="spellStart"/>
      <w:r>
        <w:t>Reinhardum</w:t>
      </w:r>
      <w:proofErr w:type="spellEnd"/>
      <w:r>
        <w:t xml:space="preserve"> </w:t>
      </w:r>
      <w:proofErr w:type="spellStart"/>
      <w:r>
        <w:t>scilicet</w:t>
      </w:r>
      <w:proofErr w:type="spellEnd"/>
      <w:r>
        <w:t xml:space="preserve">, </w:t>
      </w:r>
      <w:proofErr w:type="spellStart"/>
      <w:r>
        <w:t>Alphardum</w:t>
      </w:r>
      <w:proofErr w:type="spellEnd"/>
      <w:r>
        <w:t xml:space="preserve"> et </w:t>
      </w:r>
      <w:proofErr w:type="spellStart"/>
      <w:r>
        <w:t>Cynonem</w:t>
      </w:r>
      <w:proofErr w:type="spellEnd"/>
      <w:r>
        <w:t xml:space="preserve"> </w:t>
      </w:r>
      <w:proofErr w:type="spellStart"/>
      <w:r>
        <w:t>Lombardum</w:t>
      </w:r>
      <w:proofErr w:type="spellEnd"/>
      <w:r>
        <w:t xml:space="preserve"> </w:t>
      </w:r>
      <w:proofErr w:type="spellStart"/>
      <w:r>
        <w:t>advocat</w:t>
      </w:r>
      <w:proofErr w:type="spellEnd"/>
      <w:r>
        <w:t xml:space="preserve">, qui in </w:t>
      </w:r>
      <w:proofErr w:type="spellStart"/>
      <w:r>
        <w:t>talibus</w:t>
      </w:r>
      <w:proofErr w:type="spellEnd"/>
      <w:r>
        <w:t xml:space="preserve"> </w:t>
      </w:r>
      <w:proofErr w:type="spellStart"/>
      <w:r>
        <w:t>negociis</w:t>
      </w:r>
      <w:proofErr w:type="spellEnd"/>
      <w:r>
        <w:t xml:space="preserve"> </w:t>
      </w:r>
      <w:proofErr w:type="spellStart"/>
      <w:r>
        <w:t>tantam</w:t>
      </w:r>
      <w:proofErr w:type="spellEnd"/>
      <w:r>
        <w:t xml:space="preserve"> </w:t>
      </w:r>
      <w:proofErr w:type="spellStart"/>
      <w:r>
        <w:t>habebant</w:t>
      </w:r>
      <w:proofErr w:type="spellEnd"/>
      <w:r>
        <w:t xml:space="preserve"> </w:t>
      </w:r>
      <w:proofErr w:type="spellStart"/>
      <w:r>
        <w:t>experienciam</w:t>
      </w:r>
      <w:proofErr w:type="spellEnd"/>
      <w:r>
        <w:t xml:space="preserve">, </w:t>
      </w:r>
      <w:proofErr w:type="spellStart"/>
      <w:r>
        <w:t>quod</w:t>
      </w:r>
      <w:proofErr w:type="spellEnd"/>
      <w:r>
        <w:t xml:space="preserve"> </w:t>
      </w:r>
      <w:proofErr w:type="spellStart"/>
      <w:r>
        <w:t>utiliter</w:t>
      </w:r>
      <w:proofErr w:type="spellEnd"/>
      <w:r>
        <w:t xml:space="preserve"> </w:t>
      </w:r>
      <w:proofErr w:type="spellStart"/>
      <w:r>
        <w:t>dirigere</w:t>
      </w:r>
      <w:proofErr w:type="spellEnd"/>
      <w:r>
        <w:t xml:space="preserve"> </w:t>
      </w:r>
      <w:proofErr w:type="spellStart"/>
      <w:r>
        <w:t>poterant</w:t>
      </w:r>
      <w:proofErr w:type="spellEnd"/>
      <w:r>
        <w:t xml:space="preserve"> </w:t>
      </w:r>
      <w:proofErr w:type="spellStart"/>
      <w:r>
        <w:t>rem</w:t>
      </w:r>
      <w:proofErr w:type="spellEnd"/>
      <w:r>
        <w:t xml:space="preserve"> tam </w:t>
      </w:r>
      <w:proofErr w:type="spellStart"/>
      <w:r>
        <w:t>magnam</w:t>
      </w:r>
      <w:proofErr w:type="spellEnd"/>
      <w:r>
        <w:t xml:space="preserve">. Anno </w:t>
      </w:r>
      <w:proofErr w:type="spellStart"/>
      <w:r>
        <w:t>igitur</w:t>
      </w:r>
      <w:proofErr w:type="spellEnd"/>
      <w:r>
        <w:t xml:space="preserve"> </w:t>
      </w:r>
      <w:proofErr w:type="spellStart"/>
      <w:r>
        <w:t>domini</w:t>
      </w:r>
      <w:proofErr w:type="spellEnd"/>
      <w:r>
        <w:t xml:space="preserve"> </w:t>
      </w:r>
      <w:proofErr w:type="spellStart"/>
      <w:r>
        <w:t>MCCC</w:t>
      </w:r>
      <w:r w:rsidRPr="00B233D5">
        <w:rPr>
          <w:vertAlign w:val="superscript"/>
        </w:rPr>
        <w:t>o</w:t>
      </w:r>
      <w:proofErr w:type="spellEnd"/>
      <w:r>
        <w:t xml:space="preserve"> mense Julio moneta </w:t>
      </w:r>
      <w:proofErr w:type="spellStart"/>
      <w:r>
        <w:t>grossorum</w:t>
      </w:r>
      <w:proofErr w:type="spellEnd"/>
      <w:r>
        <w:t xml:space="preserve"> </w:t>
      </w:r>
      <w:proofErr w:type="spellStart"/>
      <w:r>
        <w:t>pragensium</w:t>
      </w:r>
      <w:proofErr w:type="spellEnd"/>
      <w:r>
        <w:t xml:space="preserve"> et </w:t>
      </w:r>
      <w:proofErr w:type="spellStart"/>
      <w:r>
        <w:t>parvorum</w:t>
      </w:r>
      <w:proofErr w:type="spellEnd"/>
      <w:r>
        <w:t xml:space="preserve">, </w:t>
      </w:r>
      <w:proofErr w:type="spellStart"/>
      <w:r>
        <w:t>quorum</w:t>
      </w:r>
      <w:proofErr w:type="spellEnd"/>
      <w:r>
        <w:t xml:space="preserve"> duodecim grosso </w:t>
      </w:r>
      <w:proofErr w:type="spellStart"/>
      <w:r>
        <w:t>equivalent</w:t>
      </w:r>
      <w:proofErr w:type="spellEnd"/>
      <w:r>
        <w:t xml:space="preserve">, </w:t>
      </w:r>
      <w:proofErr w:type="spellStart"/>
      <w:r>
        <w:t>instituitur</w:t>
      </w:r>
      <w:proofErr w:type="spellEnd"/>
      <w:r>
        <w:t xml:space="preserve"> et </w:t>
      </w:r>
      <w:proofErr w:type="spellStart"/>
      <w:r>
        <w:t>denarius</w:t>
      </w:r>
      <w:proofErr w:type="spellEnd"/>
      <w:r>
        <w:t xml:space="preserve"> </w:t>
      </w:r>
      <w:proofErr w:type="spellStart"/>
      <w:r>
        <w:t>quilibet</w:t>
      </w:r>
      <w:proofErr w:type="spellEnd"/>
      <w:r>
        <w:t xml:space="preserve"> </w:t>
      </w:r>
      <w:proofErr w:type="spellStart"/>
      <w:r>
        <w:t>Wenceslai</w:t>
      </w:r>
      <w:proofErr w:type="spellEnd"/>
      <w:r>
        <w:t xml:space="preserve"> </w:t>
      </w:r>
      <w:proofErr w:type="spellStart"/>
      <w:r>
        <w:t>nomine</w:t>
      </w:r>
      <w:proofErr w:type="spellEnd"/>
      <w:r>
        <w:t xml:space="preserve">, qui </w:t>
      </w:r>
      <w:proofErr w:type="spellStart"/>
      <w:r>
        <w:t>eorum</w:t>
      </w:r>
      <w:proofErr w:type="spellEnd"/>
      <w:r>
        <w:t xml:space="preserve"> </w:t>
      </w:r>
      <w:proofErr w:type="spellStart"/>
      <w:r>
        <w:t>institutor</w:t>
      </w:r>
      <w:proofErr w:type="spellEnd"/>
      <w:r>
        <w:t xml:space="preserve"> </w:t>
      </w:r>
      <w:proofErr w:type="spellStart"/>
      <w:r>
        <w:t>exstitit</w:t>
      </w:r>
      <w:proofErr w:type="spellEnd"/>
      <w:r>
        <w:t xml:space="preserve">, </w:t>
      </w:r>
      <w:proofErr w:type="spellStart"/>
      <w:r>
        <w:t>insignitur</w:t>
      </w:r>
      <w:proofErr w:type="spellEnd"/>
      <w:r>
        <w:t>.“</w:t>
      </w:r>
    </w:p>
    <w:p w:rsidR="001C4ABD" w:rsidRDefault="001C4ABD" w:rsidP="009C05F9">
      <w:r w:rsidRPr="009C05F9">
        <w:rPr>
          <w:i/>
          <w:iCs/>
        </w:rPr>
        <w:t>(</w:t>
      </w:r>
      <w:proofErr w:type="spellStart"/>
      <w:r w:rsidR="00720021" w:rsidRPr="009C05F9">
        <w:rPr>
          <w:i/>
          <w:iCs/>
        </w:rPr>
        <w:t>Chronicon</w:t>
      </w:r>
      <w:proofErr w:type="spellEnd"/>
      <w:r w:rsidR="00720021" w:rsidRPr="009C05F9">
        <w:rPr>
          <w:i/>
          <w:iCs/>
        </w:rPr>
        <w:t xml:space="preserve"> </w:t>
      </w:r>
      <w:proofErr w:type="spellStart"/>
      <w:r w:rsidR="00720021" w:rsidRPr="009C05F9">
        <w:rPr>
          <w:i/>
          <w:iCs/>
        </w:rPr>
        <w:t>Aulae</w:t>
      </w:r>
      <w:proofErr w:type="spellEnd"/>
      <w:r w:rsidR="00720021" w:rsidRPr="009C05F9">
        <w:rPr>
          <w:i/>
          <w:iCs/>
        </w:rPr>
        <w:t xml:space="preserve"> </w:t>
      </w:r>
      <w:proofErr w:type="spellStart"/>
      <w:r w:rsidR="00720021" w:rsidRPr="009C05F9">
        <w:rPr>
          <w:i/>
          <w:iCs/>
        </w:rPr>
        <w:t>Regiae</w:t>
      </w:r>
      <w:proofErr w:type="spellEnd"/>
      <w:r w:rsidR="00720021" w:rsidRPr="009C05F9">
        <w:rPr>
          <w:i/>
          <w:iCs/>
        </w:rPr>
        <w:t xml:space="preserve">, </w:t>
      </w:r>
      <w:proofErr w:type="spellStart"/>
      <w:r w:rsidR="00720021" w:rsidRPr="009C05F9">
        <w:rPr>
          <w:i/>
          <w:iCs/>
        </w:rPr>
        <w:t>fol</w:t>
      </w:r>
      <w:proofErr w:type="spellEnd"/>
      <w:r w:rsidR="00720021" w:rsidRPr="009C05F9">
        <w:rPr>
          <w:i/>
          <w:iCs/>
        </w:rPr>
        <w:t xml:space="preserve">. </w:t>
      </w:r>
      <w:proofErr w:type="gramStart"/>
      <w:r w:rsidR="00720021" w:rsidRPr="009C05F9">
        <w:rPr>
          <w:i/>
          <w:iCs/>
        </w:rPr>
        <w:t>42r</w:t>
      </w:r>
      <w:proofErr w:type="gramEnd"/>
      <w:r w:rsidR="00720021" w:rsidRPr="009C05F9">
        <w:rPr>
          <w:i/>
          <w:iCs/>
        </w:rPr>
        <w:t>–</w:t>
      </w:r>
      <w:proofErr w:type="gramStart"/>
      <w:r w:rsidR="00720021" w:rsidRPr="009C05F9">
        <w:rPr>
          <w:i/>
          <w:iCs/>
        </w:rPr>
        <w:t>42v</w:t>
      </w:r>
      <w:proofErr w:type="gramEnd"/>
      <w:r w:rsidR="00720021" w:rsidRPr="009C05F9">
        <w:rPr>
          <w:i/>
          <w:iCs/>
        </w:rPr>
        <w:t>)</w:t>
      </w:r>
    </w:p>
    <w:p w:rsidR="009C05F9" w:rsidRDefault="009C05F9" w:rsidP="009C05F9"/>
    <w:p w:rsidR="009C05F9" w:rsidRDefault="001C4ABD" w:rsidP="009C05F9">
      <w:r>
        <w:t>„</w:t>
      </w:r>
      <w:r w:rsidRPr="009C05F9">
        <w:rPr>
          <w:b/>
          <w:bCs/>
        </w:rPr>
        <w:t>Kap</w:t>
      </w:r>
      <w:r w:rsidR="009C05F9" w:rsidRPr="009C05F9">
        <w:rPr>
          <w:b/>
          <w:bCs/>
        </w:rPr>
        <w:t>itola</w:t>
      </w:r>
      <w:r w:rsidRPr="009C05F9">
        <w:rPr>
          <w:b/>
          <w:bCs/>
        </w:rPr>
        <w:t xml:space="preserve"> LXVI.</w:t>
      </w:r>
      <w:r w:rsidR="009C05F9" w:rsidRPr="009C05F9">
        <w:rPr>
          <w:b/>
          <w:bCs/>
        </w:rPr>
        <w:t xml:space="preserve"> </w:t>
      </w:r>
      <w:r w:rsidRPr="009C05F9">
        <w:rPr>
          <w:b/>
          <w:bCs/>
        </w:rPr>
        <w:t>Jak a proč se začaly nejprve v království českém raziti veliké peníze (groše).</w:t>
      </w:r>
    </w:p>
    <w:p w:rsidR="009C05F9" w:rsidRDefault="001C4ABD" w:rsidP="009C05F9">
      <w:r>
        <w:t xml:space="preserve">Od prvotního původu země České bylo užívání peněz nespořádané, jako bývá dosud v četných krajinách. </w:t>
      </w:r>
      <w:r w:rsidR="009C05F9" w:rsidRPr="001C091D">
        <w:t>[</w:t>
      </w:r>
      <w:r>
        <w:t>…</w:t>
      </w:r>
      <w:r w:rsidR="009C05F9" w:rsidRPr="001C091D">
        <w:t>]</w:t>
      </w:r>
      <w:r>
        <w:t xml:space="preserve"> A to zlo chytře zamýšlel zameziti, aby více rozšířil obecné dobro, zbožný Václav, český král šestý, prvý zakladatel Zbraslavi, milovaný od Boha i lidí, jehož památka právem jest požehnána, protože vzpomínka naň jako kapka medu v ústech sládne, v uchu jako harfa zaznívá. Neboť právě tento král, chtěje zabrániti nebezpečenství mnohých lidí, rozhodl, aby lid měl s ním vzájemně jednu společnou minci, protože se totiž sdílejí o jednoho krále a jedno království. Proto poslal král do Florencie a povolal pečlivé odborníky, totiž Reinharda, </w:t>
      </w:r>
      <w:proofErr w:type="spellStart"/>
      <w:r>
        <w:t>Alfarda</w:t>
      </w:r>
      <w:proofErr w:type="spellEnd"/>
      <w:r>
        <w:t xml:space="preserve"> a </w:t>
      </w:r>
      <w:proofErr w:type="spellStart"/>
      <w:r>
        <w:t>Cynona</w:t>
      </w:r>
      <w:proofErr w:type="spellEnd"/>
      <w:r>
        <w:t xml:space="preserve"> Lombardského, kteří měli v takových záležitostech tak velikou zkušenost, že mohli s prospěchem říditi věc tak důležitou. A tak byla léta Páně 1300 v měsíci červenci zavedena mince grošů pražských a malých penízků, jichž jde na groš dvanáct, a každý peníz označen jménem Václava, který je zavedl.“</w:t>
      </w:r>
    </w:p>
    <w:p w:rsidR="001C4ABD" w:rsidRDefault="001C4ABD" w:rsidP="009C05F9">
      <w:r w:rsidRPr="009C05F9">
        <w:rPr>
          <w:i/>
          <w:iCs/>
        </w:rPr>
        <w:t>(Př</w:t>
      </w:r>
      <w:r w:rsidR="009C05F9" w:rsidRPr="009C05F9">
        <w:rPr>
          <w:i/>
          <w:iCs/>
        </w:rPr>
        <w:t>eklad František Heřmanský)</w:t>
      </w:r>
    </w:p>
    <w:sectPr w:rsidR="001C4A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90183B"/>
    <w:multiLevelType w:val="hybridMultilevel"/>
    <w:tmpl w:val="4F0C05B4"/>
    <w:lvl w:ilvl="0" w:tplc="7EF2A12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ABD"/>
    <w:rsid w:val="001C4ABD"/>
    <w:rsid w:val="003B7839"/>
    <w:rsid w:val="005C71A3"/>
    <w:rsid w:val="00720021"/>
    <w:rsid w:val="009B0A2C"/>
    <w:rsid w:val="009C05F9"/>
    <w:rsid w:val="009E44B2"/>
    <w:rsid w:val="009E58E1"/>
    <w:rsid w:val="00A43F92"/>
    <w:rsid w:val="00C31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5156B2-E1ED-4DA1-A736-8C1546818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C4ABD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1C4A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497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Krček</dc:creator>
  <cp:keywords/>
  <dc:description/>
  <cp:lastModifiedBy>Jakub Krček</cp:lastModifiedBy>
  <cp:revision>4</cp:revision>
  <dcterms:created xsi:type="dcterms:W3CDTF">2018-08-28T13:36:00Z</dcterms:created>
  <dcterms:modified xsi:type="dcterms:W3CDTF">2018-08-29T05:43:00Z</dcterms:modified>
</cp:coreProperties>
</file>